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64" w:rsidRDefault="00534A64" w:rsidP="00534A64">
      <w:pPr>
        <w:rPr>
          <w:rFonts w:asciiTheme="majorHAnsi" w:hAnsiTheme="majorHAnsi"/>
          <w:b/>
          <w:sz w:val="28"/>
          <w:szCs w:val="36"/>
        </w:rPr>
      </w:pPr>
    </w:p>
    <w:p w:rsidR="00014301" w:rsidRPr="00CC4A73" w:rsidRDefault="00014301" w:rsidP="00014301">
      <w:pPr>
        <w:jc w:val="center"/>
        <w:rPr>
          <w:rFonts w:asciiTheme="majorHAnsi" w:hAnsiTheme="majorHAnsi"/>
          <w:b/>
          <w:sz w:val="28"/>
          <w:szCs w:val="36"/>
        </w:rPr>
      </w:pPr>
      <w:r w:rsidRPr="00CC4A73">
        <w:rPr>
          <w:rFonts w:asciiTheme="majorHAnsi" w:hAnsiTheme="majorHAnsi"/>
          <w:b/>
          <w:sz w:val="28"/>
          <w:szCs w:val="36"/>
        </w:rPr>
        <w:t>ПАМЯТКА</w:t>
      </w:r>
      <w:r w:rsidR="00A639B4">
        <w:rPr>
          <w:rFonts w:asciiTheme="majorHAnsi" w:hAnsiTheme="majorHAnsi"/>
          <w:b/>
          <w:sz w:val="28"/>
          <w:szCs w:val="36"/>
        </w:rPr>
        <w:t xml:space="preserve"> </w:t>
      </w:r>
      <w:r w:rsidR="00A639B4">
        <w:rPr>
          <w:rFonts w:asciiTheme="majorHAnsi" w:hAnsiTheme="majorHAnsi"/>
          <w:b/>
          <w:sz w:val="28"/>
          <w:szCs w:val="36"/>
        </w:rPr>
        <w:br/>
        <w:t xml:space="preserve">для государственных гражданских служащих </w:t>
      </w:r>
      <w:r w:rsidR="00366C4A">
        <w:rPr>
          <w:rFonts w:asciiTheme="majorHAnsi" w:hAnsiTheme="majorHAnsi"/>
          <w:b/>
          <w:sz w:val="28"/>
          <w:szCs w:val="36"/>
        </w:rPr>
        <w:t xml:space="preserve">администрации Калининского района Санкт-Петербурга </w:t>
      </w:r>
      <w:r w:rsidR="00A639B4">
        <w:rPr>
          <w:rFonts w:asciiTheme="majorHAnsi" w:hAnsiTheme="majorHAnsi"/>
          <w:b/>
          <w:sz w:val="28"/>
          <w:szCs w:val="36"/>
        </w:rPr>
        <w:t xml:space="preserve">о </w:t>
      </w:r>
      <w:r w:rsidR="00A639B4" w:rsidRPr="00CC4A73">
        <w:rPr>
          <w:rFonts w:asciiTheme="majorHAnsi" w:hAnsiTheme="majorHAnsi"/>
          <w:b/>
          <w:sz w:val="28"/>
          <w:szCs w:val="36"/>
        </w:rPr>
        <w:t>соблюдении требований, направленных на недопущение конфликта интересов при осуществлении закупок</w:t>
      </w:r>
    </w:p>
    <w:p w:rsidR="00014301" w:rsidRPr="00545BDC" w:rsidRDefault="00014301" w:rsidP="00014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5BDC">
        <w:rPr>
          <w:rFonts w:ascii="Times New Roman" w:hAnsi="Times New Roman"/>
          <w:bCs/>
          <w:sz w:val="24"/>
          <w:szCs w:val="24"/>
        </w:rPr>
        <w:t>Федеральным законом от 05 апреля 2013 г</w:t>
      </w:r>
      <w:r w:rsidR="00C8416D">
        <w:rPr>
          <w:rFonts w:ascii="Times New Roman" w:hAnsi="Times New Roman"/>
          <w:bCs/>
          <w:sz w:val="24"/>
          <w:szCs w:val="24"/>
        </w:rPr>
        <w:t>.</w:t>
      </w:r>
      <w:r w:rsidRPr="00545BDC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545BDC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установлены требования, направленные на недопущение конфликта интересов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при осуществлении закупок.</w:t>
      </w:r>
    </w:p>
    <w:p w:rsidR="00014301" w:rsidRPr="004E198F" w:rsidRDefault="00A639B4" w:rsidP="0001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14301" w:rsidRPr="004E198F">
        <w:rPr>
          <w:rFonts w:ascii="Times New Roman" w:hAnsi="Times New Roman"/>
          <w:b/>
          <w:sz w:val="24"/>
          <w:szCs w:val="24"/>
          <w:lang w:val="en-US"/>
        </w:rPr>
        <w:t>I</w:t>
      </w:r>
      <w:r w:rsidR="00014301" w:rsidRPr="004E198F">
        <w:rPr>
          <w:rFonts w:ascii="Times New Roman" w:hAnsi="Times New Roman"/>
          <w:b/>
          <w:sz w:val="24"/>
          <w:szCs w:val="24"/>
        </w:rPr>
        <w:t xml:space="preserve">. Требование об отсутствии между участником закупки и заказчиком </w:t>
      </w:r>
    </w:p>
    <w:p w:rsidR="00014301" w:rsidRPr="001B0056" w:rsidRDefault="00014301" w:rsidP="00A639B4">
      <w:pPr>
        <w:spacing w:after="0" w:line="240" w:lineRule="auto"/>
        <w:jc w:val="center"/>
        <w:rPr>
          <w:rFonts w:ascii="Times New Roman" w:hAnsi="Times New Roman"/>
          <w:b/>
        </w:rPr>
      </w:pPr>
      <w:r w:rsidRPr="004E198F">
        <w:rPr>
          <w:rFonts w:ascii="Times New Roman" w:hAnsi="Times New Roman"/>
          <w:b/>
          <w:sz w:val="24"/>
          <w:szCs w:val="24"/>
        </w:rPr>
        <w:t>конфликта интересов (п. 9 ч. 1 ст. 31)</w:t>
      </w:r>
    </w:p>
    <w:p w:rsidR="00014301" w:rsidRPr="00545BDC" w:rsidRDefault="004E198F" w:rsidP="00014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8F">
        <w:rPr>
          <w:rFonts w:ascii="Times New Roman" w:hAnsi="Times New Roman"/>
          <w:b/>
          <w:color w:val="000000" w:themeColor="text1"/>
          <w:u w:val="single"/>
        </w:rPr>
        <w:t>КОНФЛИКТ ИНТЕРЕСОВ</w:t>
      </w:r>
      <w:r w:rsidR="00014301" w:rsidRPr="004E198F">
        <w:rPr>
          <w:rFonts w:ascii="Times New Roman" w:hAnsi="Times New Roman"/>
          <w:b/>
          <w:color w:val="000000" w:themeColor="text1"/>
        </w:rPr>
        <w:t xml:space="preserve"> </w:t>
      </w:r>
      <w:r w:rsidR="00014301" w:rsidRPr="00545BDC">
        <w:rPr>
          <w:rFonts w:ascii="Times New Roman" w:hAnsi="Times New Roman"/>
          <w:sz w:val="24"/>
          <w:szCs w:val="24"/>
        </w:rPr>
        <w:t>-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управляющий: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5BDC">
        <w:rPr>
          <w:rFonts w:ascii="Times New Roman" w:hAnsi="Times New Roman"/>
          <w:b/>
          <w:sz w:val="24"/>
          <w:szCs w:val="24"/>
        </w:rPr>
        <w:t xml:space="preserve">        1)</w:t>
      </w:r>
      <w:r w:rsidRPr="00545BDC">
        <w:rPr>
          <w:rFonts w:ascii="Times New Roman" w:hAnsi="Times New Roman"/>
          <w:sz w:val="24"/>
          <w:szCs w:val="24"/>
          <w:u w:val="single"/>
        </w:rPr>
        <w:t xml:space="preserve"> состоят в браке с физическими лицами, являющимися: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- выгодоприобретателями (физическими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общества) участника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 - единоличным исполнительным органом хозяйственного общества (директором, генеральным директором, управляющим, президентом и другими) участника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 - членами коллегиального исполнительного органа хозяйственного общества – участника закупки;</w:t>
      </w:r>
    </w:p>
    <w:p w:rsidR="00014301" w:rsidRPr="00545BDC" w:rsidRDefault="00044EE0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4301" w:rsidRPr="00545BDC">
        <w:rPr>
          <w:rFonts w:ascii="Times New Roman" w:hAnsi="Times New Roman"/>
          <w:sz w:val="24"/>
          <w:szCs w:val="24"/>
        </w:rPr>
        <w:t xml:space="preserve"> - руководителем (директором, генеральным директором) учреждения или унитарного предприятия – участника закупки; </w:t>
      </w:r>
    </w:p>
    <w:p w:rsidR="00014301" w:rsidRPr="00545BDC" w:rsidRDefault="00044EE0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14301" w:rsidRPr="00545BDC">
        <w:rPr>
          <w:rFonts w:ascii="Times New Roman" w:hAnsi="Times New Roman"/>
          <w:sz w:val="24"/>
          <w:szCs w:val="24"/>
        </w:rPr>
        <w:t>- иными органами управления юридических лиц - участников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</w:t>
      </w:r>
      <w:r w:rsidR="00044EE0">
        <w:rPr>
          <w:rFonts w:ascii="Times New Roman" w:hAnsi="Times New Roman"/>
          <w:sz w:val="24"/>
          <w:szCs w:val="24"/>
        </w:rPr>
        <w:t xml:space="preserve">  </w:t>
      </w:r>
      <w:r w:rsidRPr="00545BDC">
        <w:rPr>
          <w:rFonts w:ascii="Times New Roman" w:hAnsi="Times New Roman"/>
          <w:sz w:val="24"/>
          <w:szCs w:val="24"/>
        </w:rPr>
        <w:t xml:space="preserve">  - индивидуальным предпринимателем - участником закупки; 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 </w:t>
      </w:r>
      <w:r w:rsidRPr="00545BDC">
        <w:rPr>
          <w:rFonts w:ascii="Times New Roman" w:hAnsi="Times New Roman"/>
          <w:b/>
          <w:sz w:val="24"/>
          <w:szCs w:val="24"/>
          <w:u w:val="single"/>
        </w:rPr>
        <w:t>2)</w:t>
      </w:r>
      <w:r w:rsidRPr="00545BDC">
        <w:rPr>
          <w:rFonts w:ascii="Times New Roman" w:hAnsi="Times New Roman"/>
          <w:sz w:val="24"/>
          <w:szCs w:val="24"/>
          <w:u w:val="single"/>
        </w:rPr>
        <w:t xml:space="preserve"> являются близкими родственниками </w:t>
      </w:r>
      <w:r w:rsidRPr="00545BDC">
        <w:rPr>
          <w:rFonts w:ascii="Times New Roman" w:hAnsi="Times New Roman"/>
          <w:sz w:val="24"/>
          <w:szCs w:val="24"/>
        </w:rPr>
        <w:t xml:space="preserve">(родственниками по прямой восходящей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нисходящей линии (родителями и детьми, дедушкой, бабушкой и внуками), полнородными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45BDC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545BDC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физических лиц, указанных в пп.1.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5BD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545BDC">
        <w:rPr>
          <w:rFonts w:ascii="Times New Roman" w:hAnsi="Times New Roman"/>
          <w:i/>
          <w:sz w:val="24"/>
          <w:szCs w:val="24"/>
        </w:rPr>
        <w:t xml:space="preserve">В случае </w:t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>если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заказчик </w:t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 xml:space="preserve">или 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комиссия по осуществлению закупок обнаружит, </w:t>
      </w:r>
      <w:r w:rsidR="00CC4A73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>что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участник закупки не соответствует требованиям п. </w:t>
      </w:r>
      <w:r w:rsidRPr="00545BDC">
        <w:rPr>
          <w:rFonts w:ascii="Times New Roman" w:hAnsi="Times New Roman"/>
          <w:b/>
          <w:i/>
          <w:sz w:val="24"/>
          <w:szCs w:val="24"/>
        </w:rPr>
        <w:t>9 ч. 1 ст. 31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или предоставил недостоверную информацию в отношении своего соответствия указанным требованиям: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- комиссия обязана отстранить участника закупки от участия в определении поставщика (подрядчика, исполнителя) </w:t>
      </w:r>
      <w:r w:rsidRPr="00545BDC">
        <w:rPr>
          <w:rFonts w:ascii="Times New Roman" w:hAnsi="Times New Roman"/>
          <w:sz w:val="24"/>
          <w:szCs w:val="24"/>
        </w:rPr>
        <w:t>(ч. 9 ст. 31)</w:t>
      </w:r>
      <w:r w:rsidRPr="00545BDC">
        <w:rPr>
          <w:rFonts w:ascii="Times New Roman" w:hAnsi="Times New Roman"/>
          <w:sz w:val="24"/>
          <w:szCs w:val="24"/>
          <w:lang w:eastAsia="ru-RU"/>
        </w:rPr>
        <w:t>;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- заказчик обязан отказаться от заключения контракта с победителем определения поставщика (подрядчика, исполнителя), в случае если победитель определения поставщика (подрядчика, исполнителя)</w:t>
      </w:r>
      <w:r w:rsidR="00951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BDC">
        <w:rPr>
          <w:rFonts w:ascii="Times New Roman" w:hAnsi="Times New Roman"/>
          <w:sz w:val="24"/>
          <w:szCs w:val="24"/>
          <w:lang w:eastAsia="ru-RU"/>
        </w:rPr>
        <w:t xml:space="preserve">является таким участником закупки </w:t>
      </w:r>
      <w:r w:rsidRPr="00545BDC">
        <w:rPr>
          <w:rFonts w:ascii="Times New Roman" w:hAnsi="Times New Roman"/>
          <w:sz w:val="24"/>
          <w:szCs w:val="24"/>
        </w:rPr>
        <w:t>(ч. 9 ст. 31)</w:t>
      </w:r>
      <w:r w:rsidRPr="00545BDC">
        <w:rPr>
          <w:rFonts w:ascii="Times New Roman" w:hAnsi="Times New Roman"/>
          <w:sz w:val="24"/>
          <w:szCs w:val="24"/>
          <w:lang w:eastAsia="ru-RU"/>
        </w:rPr>
        <w:t>;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-  заказчик обязан принять </w:t>
      </w:r>
      <w:r w:rsidRPr="00545BDC">
        <w:rPr>
          <w:rFonts w:ascii="Times New Roman" w:hAnsi="Times New Roman"/>
          <w:sz w:val="24"/>
          <w:szCs w:val="24"/>
        </w:rPr>
        <w:t xml:space="preserve">решение об одностороннем отказе от исполнения контракта,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в случае, если контракт заключен с таким участником закупки (ч. 15 ст. 95).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В случае если</w:t>
      </w:r>
      <w:r w:rsidRPr="00545B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>установлена личная заинтересованность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</w:r>
      <w:r w:rsidRPr="00545BDC">
        <w:rPr>
          <w:rFonts w:ascii="Times New Roman" w:hAnsi="Times New Roman"/>
          <w:b/>
          <w:i/>
          <w:sz w:val="24"/>
          <w:szCs w:val="24"/>
        </w:rPr>
        <w:t>,</w:t>
      </w:r>
      <w:r w:rsidRPr="00545BDC">
        <w:rPr>
          <w:rFonts w:ascii="Times New Roman" w:hAnsi="Times New Roman"/>
          <w:sz w:val="24"/>
          <w:szCs w:val="24"/>
        </w:rPr>
        <w:t xml:space="preserve"> к</w:t>
      </w:r>
      <w:r w:rsidRPr="00545BDC">
        <w:rPr>
          <w:rFonts w:ascii="Times New Roman" w:hAnsi="Times New Roman"/>
          <w:sz w:val="24"/>
          <w:szCs w:val="24"/>
          <w:lang w:eastAsia="ru-RU"/>
        </w:rPr>
        <w:t xml:space="preserve">онтракт может быть признан судом недействительным, в том числе по требованию контрольного органа в сфере закупок (ч. 22 ст. 34). </w:t>
      </w:r>
    </w:p>
    <w:p w:rsidR="00014301" w:rsidRPr="00545BDC" w:rsidRDefault="004E198F" w:rsidP="00951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Заинтересованность</w:t>
      </w:r>
      <w:r w:rsidRPr="00545B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4301" w:rsidRPr="00545BDC">
        <w:rPr>
          <w:rFonts w:ascii="Times New Roman" w:hAnsi="Times New Roman"/>
          <w:sz w:val="24"/>
          <w:szCs w:val="24"/>
          <w:lang w:eastAsia="ru-RU"/>
        </w:rPr>
        <w:t>(для целей ч. 22 ст. 34) – возможность получения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951E18" w:rsidRDefault="00951E18" w:rsidP="0001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301" w:rsidRPr="004E198F" w:rsidRDefault="00014301" w:rsidP="0001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8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198F">
        <w:rPr>
          <w:rFonts w:ascii="Times New Roman" w:hAnsi="Times New Roman"/>
          <w:b/>
          <w:sz w:val="24"/>
          <w:szCs w:val="24"/>
        </w:rPr>
        <w:t xml:space="preserve">. Требования к членам </w:t>
      </w:r>
      <w:r w:rsidRPr="004E198F">
        <w:rPr>
          <w:rFonts w:ascii="Times New Roman" w:hAnsi="Times New Roman"/>
          <w:b/>
          <w:sz w:val="24"/>
          <w:szCs w:val="24"/>
          <w:lang w:eastAsia="ru-RU"/>
        </w:rPr>
        <w:t>комиссии по осуществлению закупок (ч. 6 ст. 39)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Pr="00545BDC">
        <w:rPr>
          <w:rFonts w:ascii="Times New Roman" w:hAnsi="Times New Roman"/>
          <w:sz w:val="24"/>
          <w:szCs w:val="24"/>
        </w:rPr>
        <w:t xml:space="preserve">Членами комиссии </w:t>
      </w:r>
      <w:r w:rsidRPr="00545BDC">
        <w:rPr>
          <w:rFonts w:ascii="Times New Roman" w:hAnsi="Times New Roman"/>
          <w:sz w:val="24"/>
          <w:szCs w:val="24"/>
          <w:lang w:eastAsia="ru-RU"/>
        </w:rPr>
        <w:t xml:space="preserve">по осуществлению закупок </w:t>
      </w:r>
      <w:r w:rsidRPr="00545BDC">
        <w:rPr>
          <w:rFonts w:ascii="Times New Roman" w:hAnsi="Times New Roman"/>
          <w:sz w:val="24"/>
          <w:szCs w:val="24"/>
        </w:rPr>
        <w:t>не могут быть: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D5CD0" w:rsidRPr="00545BDC">
        <w:rPr>
          <w:rFonts w:ascii="Times New Roman" w:hAnsi="Times New Roman"/>
          <w:sz w:val="24"/>
          <w:szCs w:val="24"/>
        </w:rPr>
        <w:t xml:space="preserve"> </w:t>
      </w:r>
      <w:r w:rsidRPr="00545BDC">
        <w:rPr>
          <w:rFonts w:ascii="Times New Roman" w:hAnsi="Times New Roman"/>
          <w:sz w:val="24"/>
          <w:szCs w:val="24"/>
        </w:rPr>
        <w:t xml:space="preserve"> </w:t>
      </w:r>
      <w:r w:rsidRPr="00545BDC">
        <w:rPr>
          <w:rFonts w:ascii="Times New Roman" w:hAnsi="Times New Roman"/>
          <w:b/>
          <w:sz w:val="24"/>
          <w:szCs w:val="24"/>
        </w:rPr>
        <w:t>1)</w:t>
      </w:r>
      <w:r w:rsidRPr="00545BDC">
        <w:rPr>
          <w:rFonts w:ascii="Times New Roman" w:hAnsi="Times New Roman"/>
          <w:sz w:val="24"/>
          <w:szCs w:val="24"/>
        </w:rPr>
        <w:t xml:space="preserve">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в ходе проведения </w:t>
      </w:r>
      <w:proofErr w:type="spellStart"/>
      <w:r w:rsidRPr="00545BDC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545BDC">
        <w:rPr>
          <w:rFonts w:ascii="Times New Roman" w:hAnsi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</w:t>
      </w:r>
      <w:r w:rsidRPr="00545BDC">
        <w:rPr>
          <w:rFonts w:ascii="Times New Roman" w:hAnsi="Times New Roman"/>
          <w:b/>
          <w:sz w:val="24"/>
          <w:szCs w:val="24"/>
        </w:rPr>
        <w:t>2)</w:t>
      </w:r>
      <w:r w:rsidRPr="00545BDC">
        <w:rPr>
          <w:rFonts w:ascii="Times New Roman" w:hAnsi="Times New Roman"/>
          <w:sz w:val="24"/>
          <w:szCs w:val="24"/>
        </w:rPr>
        <w:t xml:space="preserve"> Физические лица, лично заинтересованные в результатах определения поставщиков (подрядчиков, исполнителей), в том числе: 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- физические лица, подавшие заявки на участие в таком определении или состоящие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в штате организаций, подавших данные заявки; 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их органов управления, кредиторами указанных участников закупки);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-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45BDC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545BDC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b/>
          <w:sz w:val="24"/>
          <w:szCs w:val="24"/>
        </w:rPr>
        <w:t xml:space="preserve">     </w:t>
      </w:r>
      <w:r w:rsidR="004E198F" w:rsidRPr="00545BDC">
        <w:rPr>
          <w:rFonts w:ascii="Times New Roman" w:hAnsi="Times New Roman"/>
          <w:b/>
          <w:sz w:val="24"/>
          <w:szCs w:val="24"/>
        </w:rPr>
        <w:t xml:space="preserve">  </w:t>
      </w:r>
      <w:r w:rsidR="00CD5CD0" w:rsidRPr="00545BDC">
        <w:rPr>
          <w:rFonts w:ascii="Times New Roman" w:hAnsi="Times New Roman"/>
          <w:b/>
          <w:sz w:val="24"/>
          <w:szCs w:val="24"/>
        </w:rPr>
        <w:t xml:space="preserve"> </w:t>
      </w:r>
      <w:r w:rsidRPr="00545BDC">
        <w:rPr>
          <w:rFonts w:ascii="Times New Roman" w:hAnsi="Times New Roman"/>
          <w:b/>
          <w:sz w:val="24"/>
          <w:szCs w:val="24"/>
        </w:rPr>
        <w:t>3)</w:t>
      </w:r>
      <w:r w:rsidRPr="00545BDC">
        <w:rPr>
          <w:rFonts w:ascii="Times New Roman" w:hAnsi="Times New Roman"/>
          <w:sz w:val="24"/>
          <w:szCs w:val="24"/>
        </w:rPr>
        <w:t xml:space="preserve"> Должностные лица контрольного органа в сфере закупок, непосредственно осуществляющие контроль в сфере закупок.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</w:t>
      </w:r>
      <w:r w:rsidR="00CD5CD0" w:rsidRPr="00545BD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</w:t>
      </w:r>
      <w:r w:rsidR="004E198F" w:rsidRPr="00545BDC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 случае выявления в составе комиссии указанных лиц заказчик, принявший решение </w:t>
      </w:r>
      <w:r w:rsidR="00CC4A73">
        <w:rPr>
          <w:rFonts w:ascii="Times New Roman" w:eastAsia="Calibri" w:hAnsi="Times New Roman"/>
          <w:bCs/>
          <w:sz w:val="24"/>
          <w:szCs w:val="24"/>
          <w:lang w:eastAsia="ru-RU"/>
        </w:rPr>
        <w:br/>
      </w: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</w:t>
      </w:r>
      <w:r w:rsidR="00CC4A73">
        <w:rPr>
          <w:rFonts w:ascii="Times New Roman" w:eastAsia="Calibri" w:hAnsi="Times New Roman"/>
          <w:bCs/>
          <w:sz w:val="24"/>
          <w:szCs w:val="24"/>
          <w:lang w:eastAsia="ru-RU"/>
        </w:rPr>
        <w:br/>
      </w: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>в сфере закупок должностными лицами контрольных органов в сфере закупок.</w:t>
      </w:r>
    </w:p>
    <w:p w:rsidR="00014301" w:rsidRDefault="00014301" w:rsidP="0001430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lang w:eastAsia="ru-RU"/>
        </w:rPr>
      </w:pPr>
    </w:p>
    <w:p w:rsidR="00014301" w:rsidRPr="004E198F" w:rsidRDefault="00014301" w:rsidP="0001430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4E198F">
        <w:rPr>
          <w:rFonts w:ascii="Times New Roman" w:eastAsia="Calibri" w:hAnsi="Times New Roman"/>
          <w:b/>
          <w:sz w:val="24"/>
          <w:szCs w:val="24"/>
          <w:lang w:val="en-US" w:eastAsia="ru-RU"/>
        </w:rPr>
        <w:t>III</w:t>
      </w:r>
      <w:r w:rsidRPr="004E198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</w:t>
      </w:r>
      <w:r w:rsidRPr="001A38F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Порядок предотвращения и </w:t>
      </w:r>
      <w:r w:rsidRPr="004E198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</w:t>
      </w:r>
      <w:r w:rsidRPr="001A38F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урегулирования конфликта интересов </w:t>
      </w:r>
    </w:p>
    <w:p w:rsidR="00014301" w:rsidRPr="004E198F" w:rsidRDefault="00014301" w:rsidP="0001430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1A38F3">
        <w:rPr>
          <w:rFonts w:ascii="Times New Roman" w:eastAsia="Calibri" w:hAnsi="Times New Roman"/>
          <w:b/>
          <w:sz w:val="24"/>
          <w:szCs w:val="24"/>
          <w:lang w:eastAsia="ru-RU"/>
        </w:rPr>
        <w:t>на государственной службе</w:t>
      </w:r>
    </w:p>
    <w:p w:rsidR="00014301" w:rsidRPr="00545BDC" w:rsidRDefault="00CD5CD0" w:rsidP="00CD5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</w:t>
      </w:r>
      <w:r w:rsidR="00014301" w:rsidRPr="00545BDC">
        <w:rPr>
          <w:rFonts w:ascii="Times New Roman" w:eastAsia="Calibri" w:hAnsi="Times New Roman"/>
          <w:sz w:val="24"/>
          <w:szCs w:val="24"/>
          <w:lang w:eastAsia="ru-RU"/>
        </w:rPr>
        <w:t>В соответствии  со ст. 11  Федерального закона от</w:t>
      </w:r>
      <w:r w:rsidR="00014301" w:rsidRPr="00545BDC">
        <w:rPr>
          <w:rFonts w:ascii="Times New Roman" w:hAnsi="Times New Roman"/>
          <w:sz w:val="24"/>
          <w:szCs w:val="24"/>
        </w:rPr>
        <w:t xml:space="preserve"> 25 декабря 2008 г. № 273-ФЗ</w:t>
      </w:r>
      <w:r w:rsidRPr="00545BDC">
        <w:rPr>
          <w:rFonts w:ascii="Times New Roman" w:hAnsi="Times New Roman"/>
          <w:sz w:val="24"/>
          <w:szCs w:val="24"/>
        </w:rPr>
        <w:t xml:space="preserve">                              </w:t>
      </w:r>
      <w:r w:rsidR="00014301" w:rsidRPr="00545BDC">
        <w:rPr>
          <w:rFonts w:ascii="Times New Roman" w:hAnsi="Times New Roman"/>
          <w:sz w:val="24"/>
          <w:szCs w:val="24"/>
        </w:rPr>
        <w:t xml:space="preserve"> «О противодействии коррупции»  </w:t>
      </w:r>
      <w:r w:rsidR="00014301" w:rsidRPr="00545BDC">
        <w:rPr>
          <w:rFonts w:ascii="Times New Roman" w:hAnsi="Times New Roman"/>
          <w:b/>
          <w:sz w:val="24"/>
          <w:szCs w:val="24"/>
        </w:rPr>
        <w:t>г</w:t>
      </w:r>
      <w:r w:rsidR="00014301" w:rsidRPr="001A38F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осударственный </w:t>
      </w:r>
      <w:r w:rsidR="00014301" w:rsidRPr="00545B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014301" w:rsidRPr="001A38F3">
        <w:rPr>
          <w:rFonts w:ascii="Times New Roman" w:eastAsia="Calibri" w:hAnsi="Times New Roman"/>
          <w:b/>
          <w:sz w:val="24"/>
          <w:szCs w:val="24"/>
          <w:lang w:eastAsia="ru-RU"/>
        </w:rPr>
        <w:t>служащий</w:t>
      </w:r>
      <w:r w:rsidR="00014301" w:rsidRPr="00545B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014301" w:rsidRPr="001A38F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014301" w:rsidRPr="00545B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ОБЯЗАН: 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       - 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принимать меры по недопущению любой возможности во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зникновения конфликта интересов;</w:t>
      </w:r>
    </w:p>
    <w:p w:rsidR="00014301" w:rsidRPr="001A38F3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       - 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14301" w:rsidRPr="001A38F3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Представитель нанимателя, если ему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14301" w:rsidRPr="001A38F3" w:rsidRDefault="00014301" w:rsidP="00CD5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A38F3">
        <w:rPr>
          <w:rFonts w:ascii="Times New Roman" w:eastAsia="Calibri" w:hAnsi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государственного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служащего, являющегося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t xml:space="preserve"> стороной 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конфли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t xml:space="preserve">кта интересов вплоть до 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его отстра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14301" w:rsidRPr="001A38F3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CD5CD0"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Предотвращение и урегулирование конфликта интересов, </w:t>
      </w:r>
      <w:r w:rsidRPr="001A38F3">
        <w:rPr>
          <w:rFonts w:ascii="Times New Roman" w:eastAsia="Calibri" w:hAnsi="Times New Roman"/>
          <w:i/>
          <w:sz w:val="24"/>
          <w:szCs w:val="24"/>
          <w:lang w:eastAsia="ru-RU"/>
        </w:rPr>
        <w:t>стороной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 xml:space="preserve"> которого является </w:t>
      </w:r>
      <w:r w:rsidRPr="001A38F3">
        <w:rPr>
          <w:rFonts w:ascii="Times New Roman" w:eastAsia="Calibri" w:hAnsi="Times New Roman"/>
          <w:b/>
          <w:i/>
          <w:sz w:val="24"/>
          <w:szCs w:val="24"/>
          <w:lang w:eastAsia="ru-RU"/>
        </w:rPr>
        <w:t>государственный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b/>
          <w:i/>
          <w:sz w:val="24"/>
          <w:szCs w:val="24"/>
          <w:lang w:eastAsia="ru-RU"/>
        </w:rPr>
        <w:t>служащий,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b/>
          <w:i/>
          <w:sz w:val="24"/>
          <w:szCs w:val="24"/>
          <w:lang w:eastAsia="ru-RU"/>
        </w:rPr>
        <w:t>осуществляются путем отвода или самоотвода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 xml:space="preserve"> государственного служащего в случаях и порядке, предусмотренных законодательством Российской Федерации.</w:t>
      </w:r>
    </w:p>
    <w:p w:rsidR="00014301" w:rsidRPr="0079144D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2E1298" w:rsidRPr="00545BD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545BD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 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br/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о предотвращении или об урегулировании конфликта интересов и неисполнение обязанностей, установленных в ц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елях противодействия коррупции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Федеральным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и закона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м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и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от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27 июля 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br/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2004 г. </w:t>
      </w:r>
      <w:r w:rsidR="002E1298"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№ 79-ФЗ «О государственной гражданской службе Российской Федерации» 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br/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E1298"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от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25 декабря 2008 г</w:t>
      </w:r>
      <w:r w:rsidR="00951E18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 xml:space="preserve">273-ФЗ </w:t>
      </w:r>
      <w:r w:rsidR="002E1298" w:rsidRPr="00545BDC">
        <w:rPr>
          <w:rFonts w:ascii="Times New Roman" w:eastAsia="Calibri" w:hAnsi="Times New Roman"/>
          <w:sz w:val="24"/>
          <w:szCs w:val="24"/>
          <w:lang w:eastAsia="ru-RU"/>
        </w:rPr>
        <w:t>«О противодействии коррупции»</w:t>
      </w:r>
      <w:r w:rsidR="00545BDC"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 xml:space="preserve">и другими федеральными </w:t>
      </w:r>
      <w:hyperlink r:id="rId5" w:history="1">
        <w:r w:rsidRPr="0079144D">
          <w:rPr>
            <w:rFonts w:ascii="Times New Roman" w:eastAsia="Calibri" w:hAnsi="Times New Roman"/>
            <w:color w:val="000000" w:themeColor="text1"/>
            <w:sz w:val="24"/>
            <w:szCs w:val="24"/>
            <w:lang w:eastAsia="ru-RU"/>
          </w:rPr>
          <w:t>законами</w:t>
        </w:r>
      </w:hyperlink>
      <w:r w:rsidRPr="0079144D">
        <w:rPr>
          <w:rFonts w:ascii="Times New Roman" w:eastAsia="Calibri" w:hAnsi="Times New Roman"/>
          <w:sz w:val="24"/>
          <w:szCs w:val="24"/>
          <w:lang w:eastAsia="ru-RU"/>
        </w:rPr>
        <w:t>, налагаются следующие взыскания:</w:t>
      </w:r>
    </w:p>
    <w:p w:rsidR="00014301" w:rsidRPr="0079144D" w:rsidRDefault="00014301" w:rsidP="00014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9144D">
        <w:rPr>
          <w:rFonts w:ascii="Times New Roman" w:eastAsia="Calibri" w:hAnsi="Times New Roman"/>
          <w:sz w:val="24"/>
          <w:szCs w:val="24"/>
          <w:lang w:eastAsia="ru-RU"/>
        </w:rPr>
        <w:t>1) замечание;</w:t>
      </w:r>
    </w:p>
    <w:p w:rsidR="00014301" w:rsidRPr="0079144D" w:rsidRDefault="00014301" w:rsidP="00014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9144D">
        <w:rPr>
          <w:rFonts w:ascii="Times New Roman" w:eastAsia="Calibri" w:hAnsi="Times New Roman"/>
          <w:sz w:val="24"/>
          <w:szCs w:val="24"/>
          <w:lang w:eastAsia="ru-RU"/>
        </w:rPr>
        <w:t>2) выговор;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9144D">
        <w:rPr>
          <w:rFonts w:ascii="Times New Roman" w:eastAsia="Calibri" w:hAnsi="Times New Roman"/>
          <w:sz w:val="24"/>
          <w:szCs w:val="24"/>
          <w:lang w:eastAsia="ru-RU"/>
        </w:rPr>
        <w:t>3) предупреждение о неполном должностном соответствии.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45BD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Pr="001A38F3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Непринятие государственным служащим, являющимся стороной конфликта интересов, мер по предотвращению или урегулированию конфликта интересов</w:t>
      </w:r>
      <w:r w:rsidRPr="001A38F3">
        <w:rPr>
          <w:rFonts w:ascii="Times New Roman" w:eastAsia="Calibri" w:hAnsi="Times New Roman"/>
          <w:color w:val="FF0000"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является </w:t>
      </w:r>
      <w:r w:rsidRPr="001A38F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lastRenderedPageBreak/>
        <w:t>правонарушением, влекущим увольнение государственного служащего</w:t>
      </w:r>
      <w:r w:rsidRPr="001A38F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 государственной службы в соответствии с законодательством Российск</w:t>
      </w:r>
      <w:r w:rsidRPr="00545BD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ой Федерации</w:t>
      </w:r>
      <w:r w:rsidRPr="00545BDC">
        <w:rPr>
          <w:rFonts w:ascii="Times New Roman" w:eastAsia="Calibri" w:hAnsi="Times New Roman"/>
          <w:color w:val="FF0000"/>
          <w:sz w:val="24"/>
          <w:szCs w:val="24"/>
          <w:lang w:eastAsia="ru-RU"/>
        </w:rPr>
        <w:t>.</w:t>
      </w:r>
    </w:p>
    <w:sectPr w:rsidR="00014301" w:rsidRPr="00545BDC" w:rsidSect="00CC4A73">
      <w:pgSz w:w="11906" w:h="16838"/>
      <w:pgMar w:top="426" w:right="707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1"/>
    <w:rsid w:val="00014301"/>
    <w:rsid w:val="00044EE0"/>
    <w:rsid w:val="000C5C39"/>
    <w:rsid w:val="000E36B7"/>
    <w:rsid w:val="0010360D"/>
    <w:rsid w:val="00290C1C"/>
    <w:rsid w:val="002E1298"/>
    <w:rsid w:val="00366C4A"/>
    <w:rsid w:val="003A2992"/>
    <w:rsid w:val="003E1B35"/>
    <w:rsid w:val="00451F9F"/>
    <w:rsid w:val="00484ED0"/>
    <w:rsid w:val="004E198F"/>
    <w:rsid w:val="00534A64"/>
    <w:rsid w:val="00545BDC"/>
    <w:rsid w:val="005600D0"/>
    <w:rsid w:val="005D308C"/>
    <w:rsid w:val="00682C0B"/>
    <w:rsid w:val="00743E39"/>
    <w:rsid w:val="007C2553"/>
    <w:rsid w:val="008627D3"/>
    <w:rsid w:val="00951E18"/>
    <w:rsid w:val="00A639B4"/>
    <w:rsid w:val="00C222E6"/>
    <w:rsid w:val="00C8416D"/>
    <w:rsid w:val="00CA3E60"/>
    <w:rsid w:val="00CC4A73"/>
    <w:rsid w:val="00CD5CD0"/>
    <w:rsid w:val="00D309C3"/>
    <w:rsid w:val="00DE725D"/>
    <w:rsid w:val="00E358BC"/>
    <w:rsid w:val="00E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6ADCB-EEDD-490F-8D76-E89915E3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A7A663D4A5A5874B9480E9036116FFA9BFE4C33E03B1423D072F0532j7q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BA0B-45F4-4E33-9351-82BE4BA6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Yu_Guryanova</dc:creator>
  <cp:lastModifiedBy>Киселева Ирина Владимировна</cp:lastModifiedBy>
  <cp:revision>3</cp:revision>
  <cp:lastPrinted>2017-06-01T12:27:00Z</cp:lastPrinted>
  <dcterms:created xsi:type="dcterms:W3CDTF">2017-06-01T12:20:00Z</dcterms:created>
  <dcterms:modified xsi:type="dcterms:W3CDTF">2017-06-01T12:30:00Z</dcterms:modified>
</cp:coreProperties>
</file>